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E0" w:rsidRPr="00715CFD" w:rsidRDefault="00715CFD">
      <w:pPr>
        <w:rPr>
          <w:b/>
        </w:rPr>
      </w:pPr>
      <w:r w:rsidRPr="00715CFD">
        <w:rPr>
          <w:b/>
        </w:rPr>
        <w:t xml:space="preserve">Pressetext zu „Die Kündigung/ Die </w:t>
      </w:r>
      <w:r>
        <w:rPr>
          <w:b/>
        </w:rPr>
        <w:t>Spezialistin</w:t>
      </w:r>
      <w:r w:rsidRPr="00715CFD">
        <w:rPr>
          <w:b/>
        </w:rPr>
        <w:t>“</w:t>
      </w:r>
    </w:p>
    <w:p w:rsidR="00715CFD" w:rsidRDefault="00715CFD">
      <w:r>
        <w:t>Angefangen hat Karl Hesselbach als „Prokurist einer angesehen Firma“, des Druckereifachbetriebs Müller. Als dieser sich zur Ruhe setzen will, eröffnen sich neue Perspektiven für H</w:t>
      </w:r>
      <w:r w:rsidR="00C27002">
        <w:t xml:space="preserve">errn Hesselbach und die Seinen - </w:t>
      </w:r>
      <w:r>
        <w:t xml:space="preserve">die von seiner Frau </w:t>
      </w:r>
      <w:r w:rsidR="00C27002">
        <w:t xml:space="preserve">natürlich </w:t>
      </w:r>
      <w:r>
        <w:t>erst mal gründlich missverstanden werden.</w:t>
      </w:r>
    </w:p>
    <w:p w:rsidR="00715CFD" w:rsidRDefault="00715CFD">
      <w:r>
        <w:t xml:space="preserve">Die zweite Geschichte des Abends setzt nach dem Tod des ehemaligen Inhabers Müller ein, der Karl Hesselbach mit einer unbedarften Erbin konfrontiert. An ihrer Seite die gefürchtete Rationalisierungs-Spezialistin Fräulein Flockenbusch, die ein ungeahntes, aber auch urkomisches Chaos in der Firma Hesselbach GmbH auslöst. </w:t>
      </w:r>
    </w:p>
    <w:p w:rsidR="00715CFD" w:rsidRDefault="00715CFD">
      <w:r>
        <w:t xml:space="preserve">Jo van Nelsen schlüpft wieder in alle Rollen: Vom </w:t>
      </w:r>
      <w:proofErr w:type="spellStart"/>
      <w:r>
        <w:t>Babba</w:t>
      </w:r>
      <w:proofErr w:type="spellEnd"/>
      <w:r>
        <w:t xml:space="preserve"> bis zur Mamma, vom </w:t>
      </w:r>
      <w:proofErr w:type="spellStart"/>
      <w:r>
        <w:t>Lehrbub</w:t>
      </w:r>
      <w:proofErr w:type="spellEnd"/>
      <w:r>
        <w:t xml:space="preserve"> Rudi bist zur Die</w:t>
      </w:r>
      <w:r w:rsidR="00C27002">
        <w:t xml:space="preserve">nstältesten, Fräulein </w:t>
      </w:r>
      <w:proofErr w:type="spellStart"/>
      <w:r w:rsidR="00C27002">
        <w:t>Lohmeier</w:t>
      </w:r>
      <w:proofErr w:type="spellEnd"/>
      <w:r w:rsidR="00C27002">
        <w:t xml:space="preserve">. Alle die beliebten Figuren des </w:t>
      </w:r>
      <w:proofErr w:type="spellStart"/>
      <w:r w:rsidR="00C27002">
        <w:t>Hesselbachschen</w:t>
      </w:r>
      <w:proofErr w:type="spellEnd"/>
      <w:r w:rsidR="00C27002">
        <w:t xml:space="preserve"> Universums erstehen wieder vorm inneren Auge, wenn van Nelsen dem Sprachkünstler Wolf Schmidt seine Stimme leiht und die Lesung zum Theaterstück werden lässt. </w:t>
      </w:r>
    </w:p>
    <w:sectPr w:rsidR="00715CFD" w:rsidSect="00581F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CFD"/>
    <w:rsid w:val="00581FE0"/>
    <w:rsid w:val="00715CFD"/>
    <w:rsid w:val="00C2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F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</cp:revision>
  <dcterms:created xsi:type="dcterms:W3CDTF">2019-08-30T09:39:00Z</dcterms:created>
  <dcterms:modified xsi:type="dcterms:W3CDTF">2019-08-30T09:55:00Z</dcterms:modified>
</cp:coreProperties>
</file>